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27A061" w14:textId="142A5404" w:rsidR="0040258D" w:rsidRPr="000D0008" w:rsidRDefault="000D0008" w:rsidP="000D0008">
      <w:pPr>
        <w:jc w:val="center"/>
        <w:rPr>
          <w:rFonts w:ascii="Roboto" w:eastAsia="Roboto" w:hAnsi="Roboto" w:cs="Roboto"/>
          <w:b/>
          <w:bCs/>
          <w:color w:val="172B4D"/>
          <w:sz w:val="48"/>
          <w:szCs w:val="48"/>
          <w:highlight w:val="white"/>
        </w:rPr>
      </w:pPr>
      <w:r w:rsidRPr="000D0008">
        <w:rPr>
          <w:rFonts w:ascii="Roboto" w:eastAsia="Roboto" w:hAnsi="Roboto" w:cs="Roboto"/>
          <w:b/>
          <w:bCs/>
          <w:color w:val="172B4D"/>
          <w:sz w:val="48"/>
          <w:szCs w:val="48"/>
          <w:highlight w:val="white"/>
        </w:rPr>
        <w:t>Helpful Links</w:t>
      </w:r>
    </w:p>
    <w:p w14:paraId="2F27A062" w14:textId="77777777" w:rsidR="0040258D" w:rsidRDefault="0040258D">
      <w:pPr>
        <w:rPr>
          <w:rFonts w:ascii="Roboto" w:eastAsia="Roboto" w:hAnsi="Roboto" w:cs="Roboto"/>
          <w:color w:val="172B4D"/>
          <w:highlight w:val="white"/>
        </w:rPr>
      </w:pPr>
    </w:p>
    <w:p w14:paraId="2F27A063" w14:textId="77777777" w:rsidR="0040258D" w:rsidRDefault="00000000">
      <w:pPr>
        <w:rPr>
          <w:rFonts w:ascii="Roboto" w:eastAsia="Roboto" w:hAnsi="Roboto" w:cs="Roboto"/>
          <w:b/>
          <w:color w:val="172B4D"/>
          <w:highlight w:val="white"/>
        </w:rPr>
      </w:pPr>
      <w:r>
        <w:rPr>
          <w:rFonts w:ascii="Roboto" w:eastAsia="Roboto" w:hAnsi="Roboto" w:cs="Roboto"/>
          <w:b/>
          <w:color w:val="172B4D"/>
          <w:highlight w:val="white"/>
        </w:rPr>
        <w:t>Social Media</w:t>
      </w:r>
    </w:p>
    <w:p w14:paraId="2F27A064" w14:textId="77777777" w:rsidR="0040258D" w:rsidRDefault="00000000">
      <w:pPr>
        <w:rPr>
          <w:rFonts w:ascii="Roboto" w:eastAsia="Roboto" w:hAnsi="Roboto" w:cs="Roboto"/>
          <w:highlight w:val="white"/>
        </w:rPr>
      </w:pPr>
      <w:hyperlink r:id="rId4">
        <w:r>
          <w:rPr>
            <w:rFonts w:ascii="Roboto" w:eastAsia="Roboto" w:hAnsi="Roboto" w:cs="Roboto"/>
            <w:color w:val="1155CC"/>
            <w:highlight w:val="white"/>
            <w:u w:val="single"/>
          </w:rPr>
          <w:t xml:space="preserve">Twitter </w:t>
        </w:r>
      </w:hyperlink>
      <w:r>
        <w:rPr>
          <w:rFonts w:ascii="Roboto" w:eastAsia="Roboto" w:hAnsi="Roboto" w:cs="Roboto"/>
          <w:highlight w:val="white"/>
        </w:rPr>
        <w:t xml:space="preserve">- @ACEBatteryCells </w:t>
      </w:r>
    </w:p>
    <w:p w14:paraId="2F27A065" w14:textId="77777777" w:rsidR="0040258D" w:rsidRDefault="00000000">
      <w:pPr>
        <w:rPr>
          <w:rFonts w:ascii="Roboto" w:eastAsia="Roboto" w:hAnsi="Roboto" w:cs="Roboto"/>
          <w:highlight w:val="white"/>
        </w:rPr>
      </w:pPr>
      <w:hyperlink r:id="rId5">
        <w:r>
          <w:rPr>
            <w:rFonts w:ascii="Roboto" w:eastAsia="Roboto" w:hAnsi="Roboto" w:cs="Roboto"/>
            <w:color w:val="1155CC"/>
            <w:highlight w:val="white"/>
            <w:u w:val="single"/>
          </w:rPr>
          <w:t xml:space="preserve">LinkedIn </w:t>
        </w:r>
      </w:hyperlink>
      <w:r>
        <w:rPr>
          <w:rFonts w:ascii="Roboto" w:eastAsia="Roboto" w:hAnsi="Roboto" w:cs="Roboto"/>
          <w:highlight w:val="white"/>
        </w:rPr>
        <w:t xml:space="preserve">- Advanced Cell Engineering </w:t>
      </w:r>
    </w:p>
    <w:p w14:paraId="2F27A066" w14:textId="15027769" w:rsidR="0040258D" w:rsidRDefault="00000000">
      <w:pPr>
        <w:rPr>
          <w:rFonts w:ascii="Roboto" w:eastAsia="Roboto" w:hAnsi="Roboto" w:cs="Roboto"/>
          <w:highlight w:val="white"/>
        </w:rPr>
      </w:pPr>
      <w:hyperlink r:id="rId6" w:history="1">
        <w:r w:rsidR="00B458BC" w:rsidRPr="00B458BC">
          <w:rPr>
            <w:rStyle w:val="Hyperlink"/>
            <w:rFonts w:ascii="Roboto" w:eastAsia="Roboto" w:hAnsi="Roboto" w:cs="Roboto"/>
            <w:highlight w:val="white"/>
          </w:rPr>
          <w:t>Facebook</w:t>
        </w:r>
      </w:hyperlink>
      <w:r w:rsidR="00B458BC">
        <w:rPr>
          <w:rFonts w:ascii="Roboto" w:eastAsia="Roboto" w:hAnsi="Roboto" w:cs="Roboto"/>
          <w:highlight w:val="white"/>
        </w:rPr>
        <w:t xml:space="preserve"> – Advanced Cell Engineering </w:t>
      </w:r>
    </w:p>
    <w:p w14:paraId="2F27A067" w14:textId="77777777" w:rsidR="0040258D" w:rsidRDefault="0040258D">
      <w:pPr>
        <w:rPr>
          <w:rFonts w:ascii="Roboto" w:eastAsia="Roboto" w:hAnsi="Roboto" w:cs="Roboto"/>
          <w:color w:val="172B4D"/>
          <w:highlight w:val="white"/>
        </w:rPr>
      </w:pPr>
    </w:p>
    <w:p w14:paraId="6C8DD2C1" w14:textId="11C21075" w:rsidR="00834710" w:rsidRDefault="00834710">
      <w:pPr>
        <w:rPr>
          <w:rFonts w:ascii="Roboto" w:eastAsia="Roboto" w:hAnsi="Roboto" w:cs="Roboto"/>
          <w:b/>
          <w:color w:val="172B4D"/>
          <w:highlight w:val="white"/>
        </w:rPr>
      </w:pPr>
      <w:r>
        <w:rPr>
          <w:rFonts w:ascii="Roboto" w:eastAsia="Roboto" w:hAnsi="Roboto" w:cs="Roboto"/>
          <w:b/>
          <w:color w:val="172B4D"/>
          <w:highlight w:val="white"/>
        </w:rPr>
        <w:t>Brochure</w:t>
      </w:r>
    </w:p>
    <w:p w14:paraId="5CFE1139" w14:textId="2A6E6320" w:rsidR="00834710" w:rsidRPr="00834710" w:rsidRDefault="00834710">
      <w:pPr>
        <w:rPr>
          <w:rFonts w:ascii="Roboto" w:eastAsia="Roboto" w:hAnsi="Roboto" w:cs="Roboto"/>
          <w:bCs/>
          <w:color w:val="172B4D"/>
          <w:highlight w:val="white"/>
        </w:rPr>
      </w:pPr>
      <w:hyperlink r:id="rId7" w:history="1">
        <w:r w:rsidRPr="00834710">
          <w:rPr>
            <w:rStyle w:val="Hyperlink"/>
            <w:rFonts w:ascii="Roboto" w:eastAsia="Roboto" w:hAnsi="Roboto" w:cs="Roboto"/>
            <w:bCs/>
          </w:rPr>
          <w:t>https://www.advancedcellengineering.com/brochure</w:t>
        </w:r>
      </w:hyperlink>
    </w:p>
    <w:p w14:paraId="4DC5A9EF" w14:textId="77777777" w:rsidR="00834710" w:rsidRDefault="00834710">
      <w:pPr>
        <w:rPr>
          <w:rFonts w:ascii="Roboto" w:eastAsia="Roboto" w:hAnsi="Roboto" w:cs="Roboto"/>
          <w:b/>
          <w:color w:val="172B4D"/>
          <w:highlight w:val="white"/>
        </w:rPr>
      </w:pPr>
    </w:p>
    <w:p w14:paraId="2F27A068" w14:textId="17DB2922" w:rsidR="0040258D" w:rsidRDefault="00000000">
      <w:pPr>
        <w:rPr>
          <w:rFonts w:ascii="Roboto" w:eastAsia="Roboto" w:hAnsi="Roboto" w:cs="Roboto"/>
          <w:b/>
          <w:color w:val="172B4D"/>
          <w:highlight w:val="white"/>
        </w:rPr>
      </w:pPr>
      <w:r>
        <w:rPr>
          <w:rFonts w:ascii="Roboto" w:eastAsia="Roboto" w:hAnsi="Roboto" w:cs="Roboto"/>
          <w:b/>
          <w:color w:val="172B4D"/>
          <w:highlight w:val="white"/>
        </w:rPr>
        <w:t>Recent Articles</w:t>
      </w:r>
    </w:p>
    <w:p w14:paraId="55AF5E7F" w14:textId="334BAB4A" w:rsidR="000D0008" w:rsidRPr="00E8156A" w:rsidRDefault="00000000">
      <w:pPr>
        <w:rPr>
          <w:rFonts w:ascii="Roboto" w:eastAsia="Roboto" w:hAnsi="Roboto" w:cs="Roboto"/>
          <w:bCs/>
          <w:color w:val="172B4D"/>
          <w:highlight w:val="white"/>
        </w:rPr>
      </w:pPr>
      <w:hyperlink r:id="rId8" w:history="1">
        <w:r w:rsidR="001B7E48" w:rsidRPr="001B7E48">
          <w:rPr>
            <w:rStyle w:val="Hyperlink"/>
            <w:rFonts w:ascii="Roboto" w:eastAsia="Roboto" w:hAnsi="Roboto" w:cs="Roboto"/>
            <w:bCs/>
          </w:rPr>
          <w:t>Advanced Cell Engineering Signs Lease Agreement for Laboratory Space with Indian River State College</w:t>
        </w:r>
      </w:hyperlink>
    </w:p>
    <w:p w14:paraId="2F27A069" w14:textId="4FC96B2A" w:rsidR="0040258D" w:rsidRDefault="00000000">
      <w:pPr>
        <w:rPr>
          <w:rFonts w:ascii="Roboto" w:eastAsia="Roboto" w:hAnsi="Roboto" w:cs="Roboto"/>
          <w:color w:val="172B4D"/>
          <w:highlight w:val="white"/>
        </w:rPr>
      </w:pPr>
      <w:hyperlink r:id="rId9" w:history="1">
        <w:r w:rsidR="001B7E48" w:rsidRPr="001B7E48">
          <w:rPr>
            <w:rStyle w:val="Hyperlink"/>
            <w:rFonts w:ascii="Roboto" w:eastAsia="Roboto" w:hAnsi="Roboto" w:cs="Roboto"/>
            <w:highlight w:val="white"/>
          </w:rPr>
          <w:t xml:space="preserve">Advanced Cell Engineering files patent for </w:t>
        </w:r>
        <w:proofErr w:type="spellStart"/>
        <w:r w:rsidR="001B7E48" w:rsidRPr="001B7E48">
          <w:rPr>
            <w:rStyle w:val="Hyperlink"/>
            <w:rFonts w:ascii="Roboto" w:eastAsia="Roboto" w:hAnsi="Roboto" w:cs="Roboto"/>
            <w:highlight w:val="white"/>
          </w:rPr>
          <w:t>vlf</w:t>
        </w:r>
        <w:proofErr w:type="spellEnd"/>
        <w:r w:rsidR="001B7E48" w:rsidRPr="001B7E48">
          <w:rPr>
            <w:rStyle w:val="Hyperlink"/>
            <w:rFonts w:ascii="Roboto" w:eastAsia="Roboto" w:hAnsi="Roboto" w:cs="Roboto"/>
            <w:highlight w:val="white"/>
          </w:rPr>
          <w:t xml:space="preserve"> </w:t>
        </w:r>
        <w:proofErr w:type="spellStart"/>
        <w:r w:rsidR="001B7E48" w:rsidRPr="001B7E48">
          <w:rPr>
            <w:rStyle w:val="Hyperlink"/>
            <w:rFonts w:ascii="Roboto" w:eastAsia="Roboto" w:hAnsi="Roboto" w:cs="Roboto"/>
            <w:highlight w:val="white"/>
          </w:rPr>
          <w:t>lfp</w:t>
        </w:r>
        <w:proofErr w:type="spellEnd"/>
        <w:r w:rsidR="001B7E48" w:rsidRPr="001B7E48">
          <w:rPr>
            <w:rStyle w:val="Hyperlink"/>
            <w:rFonts w:ascii="Roboto" w:eastAsia="Roboto" w:hAnsi="Roboto" w:cs="Roboto"/>
            <w:highlight w:val="white"/>
          </w:rPr>
          <w:t xml:space="preserve"> battery cell</w:t>
        </w:r>
      </w:hyperlink>
      <w:r w:rsidR="001B7E48">
        <w:rPr>
          <w:rFonts w:ascii="Roboto" w:eastAsia="Roboto" w:hAnsi="Roboto" w:cs="Roboto"/>
          <w:color w:val="1155CC"/>
          <w:highlight w:val="white"/>
          <w:u w:val="single"/>
        </w:rPr>
        <w:t xml:space="preserve"> </w:t>
      </w:r>
    </w:p>
    <w:p w14:paraId="2F27A06A" w14:textId="397D8A34" w:rsidR="0040258D" w:rsidRDefault="00000000">
      <w:pPr>
        <w:rPr>
          <w:rFonts w:ascii="Roboto" w:eastAsia="Roboto" w:hAnsi="Roboto" w:cs="Roboto"/>
          <w:color w:val="172B4D"/>
          <w:highlight w:val="white"/>
        </w:rPr>
      </w:pPr>
      <w:hyperlink r:id="rId10" w:history="1">
        <w:r w:rsidR="001B7E48" w:rsidRPr="001B7E48">
          <w:rPr>
            <w:rStyle w:val="Hyperlink"/>
            <w:rFonts w:ascii="Roboto" w:eastAsia="Roboto" w:hAnsi="Roboto" w:cs="Roboto"/>
            <w:highlight w:val="white"/>
          </w:rPr>
          <w:t>New Very Large Format (VLF) battery cell will enable greater EV range</w:t>
        </w:r>
      </w:hyperlink>
    </w:p>
    <w:p w14:paraId="5F6F7EE2" w14:textId="0E2C8C67" w:rsidR="001B7E48" w:rsidRPr="001B7E48" w:rsidRDefault="00000000">
      <w:pPr>
        <w:rPr>
          <w:rFonts w:ascii="Roboto" w:eastAsia="Roboto" w:hAnsi="Roboto" w:cs="Roboto"/>
          <w:color w:val="0000FF" w:themeColor="hyperlink"/>
          <w:u w:val="single"/>
        </w:rPr>
      </w:pPr>
      <w:hyperlink r:id="rId11" w:history="1">
        <w:r w:rsidR="001B7E48" w:rsidRPr="001B7E48">
          <w:rPr>
            <w:rStyle w:val="Hyperlink"/>
            <w:rFonts w:ascii="Roboto" w:eastAsia="Roboto" w:hAnsi="Roboto" w:cs="Roboto"/>
          </w:rPr>
          <w:t xml:space="preserve">ACE to introduce advanced </w:t>
        </w:r>
        <w:proofErr w:type="spellStart"/>
        <w:r w:rsidR="001B7E48" w:rsidRPr="001B7E48">
          <w:rPr>
            <w:rStyle w:val="Hyperlink"/>
            <w:rFonts w:ascii="Roboto" w:eastAsia="Roboto" w:hAnsi="Roboto" w:cs="Roboto"/>
          </w:rPr>
          <w:t>lfp</w:t>
        </w:r>
        <w:proofErr w:type="spellEnd"/>
        <w:r w:rsidR="001B7E48" w:rsidRPr="001B7E48">
          <w:rPr>
            <w:rStyle w:val="Hyperlink"/>
            <w:rFonts w:ascii="Roboto" w:eastAsia="Roboto" w:hAnsi="Roboto" w:cs="Roboto"/>
          </w:rPr>
          <w:t xml:space="preserve"> cell technology with 200 </w:t>
        </w:r>
        <w:proofErr w:type="spellStart"/>
        <w:r w:rsidR="001B7E48" w:rsidRPr="001B7E48">
          <w:rPr>
            <w:rStyle w:val="Hyperlink"/>
            <w:rFonts w:ascii="Roboto" w:eastAsia="Roboto" w:hAnsi="Roboto" w:cs="Roboto"/>
          </w:rPr>
          <w:t>wh</w:t>
        </w:r>
        <w:proofErr w:type="spellEnd"/>
        <w:r w:rsidR="001B7E48" w:rsidRPr="001B7E48">
          <w:rPr>
            <w:rStyle w:val="Hyperlink"/>
            <w:rFonts w:ascii="Roboto" w:eastAsia="Roboto" w:hAnsi="Roboto" w:cs="Roboto"/>
          </w:rPr>
          <w:t xml:space="preserve"> kg energy density</w:t>
        </w:r>
      </w:hyperlink>
    </w:p>
    <w:p w14:paraId="61E78627" w14:textId="6607FBE7" w:rsidR="00A75ACF" w:rsidRDefault="00000000">
      <w:pPr>
        <w:rPr>
          <w:rFonts w:ascii="Roboto" w:eastAsia="Roboto" w:hAnsi="Roboto" w:cs="Roboto"/>
          <w:color w:val="172B4D"/>
          <w:highlight w:val="white"/>
        </w:rPr>
      </w:pPr>
      <w:hyperlink r:id="rId12" w:history="1">
        <w:r w:rsidR="001B7E48" w:rsidRPr="001B7E48">
          <w:rPr>
            <w:rStyle w:val="Hyperlink"/>
            <w:rFonts w:ascii="Roboto" w:eastAsia="Roboto" w:hAnsi="Roboto" w:cs="Roboto"/>
          </w:rPr>
          <w:t>ACE Batteries Drive LFP Technology Closer to Li-ion for EVs</w:t>
        </w:r>
      </w:hyperlink>
      <w:r w:rsidR="001B7E48">
        <w:rPr>
          <w:rFonts w:ascii="Roboto" w:eastAsia="Roboto" w:hAnsi="Roboto" w:cs="Roboto"/>
          <w:color w:val="172B4D"/>
        </w:rPr>
        <w:t xml:space="preserve"> </w:t>
      </w:r>
    </w:p>
    <w:p w14:paraId="2F27A06B" w14:textId="77777777" w:rsidR="0040258D" w:rsidRDefault="0040258D">
      <w:pPr>
        <w:rPr>
          <w:rFonts w:ascii="Roboto" w:eastAsia="Roboto" w:hAnsi="Roboto" w:cs="Roboto"/>
          <w:color w:val="172B4D"/>
          <w:highlight w:val="white"/>
        </w:rPr>
      </w:pPr>
    </w:p>
    <w:p w14:paraId="2F27A06C" w14:textId="77777777" w:rsidR="0040258D" w:rsidRDefault="00000000">
      <w:pPr>
        <w:rPr>
          <w:rFonts w:ascii="Roboto" w:eastAsia="Roboto" w:hAnsi="Roboto" w:cs="Roboto"/>
          <w:b/>
          <w:color w:val="172B4D"/>
          <w:highlight w:val="white"/>
        </w:rPr>
      </w:pPr>
      <w:r>
        <w:rPr>
          <w:rFonts w:ascii="Roboto" w:eastAsia="Roboto" w:hAnsi="Roboto" w:cs="Roboto"/>
          <w:b/>
          <w:color w:val="172B4D"/>
          <w:highlight w:val="white"/>
        </w:rPr>
        <w:t>Website</w:t>
      </w:r>
    </w:p>
    <w:p w14:paraId="2F27A06D" w14:textId="77777777" w:rsidR="0040258D" w:rsidRDefault="00000000">
      <w:pPr>
        <w:rPr>
          <w:rFonts w:ascii="Roboto" w:eastAsia="Roboto" w:hAnsi="Roboto" w:cs="Roboto"/>
          <w:color w:val="172B4D"/>
          <w:highlight w:val="white"/>
        </w:rPr>
      </w:pPr>
      <w:hyperlink r:id="rId13">
        <w:r>
          <w:rPr>
            <w:rFonts w:ascii="Roboto" w:eastAsia="Roboto" w:hAnsi="Roboto" w:cs="Roboto"/>
            <w:color w:val="1155CC"/>
            <w:highlight w:val="white"/>
            <w:u w:val="single"/>
          </w:rPr>
          <w:t>https://www.advancedcellengineering.com</w:t>
        </w:r>
      </w:hyperlink>
      <w:r>
        <w:rPr>
          <w:rFonts w:ascii="Roboto" w:eastAsia="Roboto" w:hAnsi="Roboto" w:cs="Roboto"/>
          <w:color w:val="172B4D"/>
          <w:highlight w:val="white"/>
        </w:rPr>
        <w:t xml:space="preserve"> </w:t>
      </w:r>
    </w:p>
    <w:p w14:paraId="2F27A06E" w14:textId="77777777" w:rsidR="0040258D" w:rsidRDefault="0040258D">
      <w:pPr>
        <w:rPr>
          <w:rFonts w:ascii="Roboto" w:eastAsia="Roboto" w:hAnsi="Roboto" w:cs="Roboto"/>
          <w:color w:val="172B4D"/>
          <w:highlight w:val="white"/>
        </w:rPr>
      </w:pPr>
    </w:p>
    <w:p w14:paraId="2F27A06F" w14:textId="35842BD1" w:rsidR="0040258D" w:rsidRPr="001B7E48" w:rsidRDefault="00F861EC">
      <w:pPr>
        <w:rPr>
          <w:rFonts w:ascii="Roboto" w:eastAsia="Roboto" w:hAnsi="Roboto" w:cs="Roboto"/>
          <w:b/>
          <w:bCs/>
          <w:color w:val="172B4D"/>
          <w:highlight w:val="white"/>
        </w:rPr>
      </w:pPr>
      <w:r w:rsidRPr="001B7E48">
        <w:rPr>
          <w:rFonts w:ascii="Roboto" w:eastAsia="Roboto" w:hAnsi="Roboto" w:cs="Roboto"/>
          <w:b/>
          <w:bCs/>
          <w:color w:val="172B4D"/>
          <w:highlight w:val="white"/>
        </w:rPr>
        <w:t>Contact ACE</w:t>
      </w:r>
    </w:p>
    <w:p w14:paraId="2A91C5AC" w14:textId="2DC81866" w:rsidR="00F861EC" w:rsidRDefault="00000000">
      <w:pPr>
        <w:rPr>
          <w:rFonts w:ascii="Roboto" w:eastAsia="Roboto" w:hAnsi="Roboto" w:cs="Roboto"/>
          <w:color w:val="172B4D"/>
          <w:highlight w:val="white"/>
        </w:rPr>
      </w:pPr>
      <w:hyperlink r:id="rId14" w:history="1">
        <w:r w:rsidR="004A1F1F" w:rsidRPr="004A1F1F">
          <w:rPr>
            <w:rStyle w:val="Hyperlink"/>
            <w:rFonts w:ascii="Roboto" w:eastAsia="Roboto" w:hAnsi="Roboto" w:cs="Roboto"/>
          </w:rPr>
          <w:t>https://www.advancedcellengineering.com/contact</w:t>
        </w:r>
      </w:hyperlink>
    </w:p>
    <w:sectPr w:rsidR="00F861EC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258D"/>
    <w:rsid w:val="000D0008"/>
    <w:rsid w:val="001B7E48"/>
    <w:rsid w:val="0040258D"/>
    <w:rsid w:val="004A1F1F"/>
    <w:rsid w:val="00834710"/>
    <w:rsid w:val="00A75ACF"/>
    <w:rsid w:val="00B458BC"/>
    <w:rsid w:val="00BF0BE0"/>
    <w:rsid w:val="00E8156A"/>
    <w:rsid w:val="00F532C8"/>
    <w:rsid w:val="00F86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27A060"/>
  <w15:docId w15:val="{03413A8F-C279-443B-A7D5-5148555FF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character" w:styleId="Hyperlink">
    <w:name w:val="Hyperlink"/>
    <w:basedOn w:val="DefaultParagraphFont"/>
    <w:uiPriority w:val="99"/>
    <w:unhideWhenUsed/>
    <w:rsid w:val="00B458B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458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rnewswire.com/news-releases/advanced-cell-engineering-signs-lease-agreement-for-laboratory-space-with-indian-river-state-college-301615407.html" TargetMode="External"/><Relationship Id="rId13" Type="http://schemas.openxmlformats.org/officeDocument/2006/relationships/hyperlink" Target="https://www.advancedcellengineering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advancedcellengineering.com/brochure" TargetMode="External"/><Relationship Id="rId12" Type="http://schemas.openxmlformats.org/officeDocument/2006/relationships/hyperlink" Target="https://www.powersystemsdesign.com/articles/ace-batteries-drive-lfp-technology-closer-to-li-ion-for-evs/145/19113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ww.facebook.com/advancedcellengineering/" TargetMode="External"/><Relationship Id="rId11" Type="http://schemas.openxmlformats.org/officeDocument/2006/relationships/hyperlink" Target="https://evreporter.com/ace-to-introduce-advanced-lfp-cell-technology-with-200-wh-kg-energy-density/" TargetMode="External"/><Relationship Id="rId5" Type="http://schemas.openxmlformats.org/officeDocument/2006/relationships/hyperlink" Target="https://www.linkedin.com/company/advancedcellengineering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www.renewableenergymagazine.com/electric_hybrid_vehicles/new-very-large-format-vlf-battery-cell-20220608%20" TargetMode="External"/><Relationship Id="rId4" Type="http://schemas.openxmlformats.org/officeDocument/2006/relationships/hyperlink" Target="https://mobile.twitter.com/acebatterycells" TargetMode="External"/><Relationship Id="rId9" Type="http://schemas.openxmlformats.org/officeDocument/2006/relationships/hyperlink" Target="https://batteryindustry.tech/advanced-cell-engineering-files-patent-for-vlf-lfp-battery-cell/%20" TargetMode="External"/><Relationship Id="rId14" Type="http://schemas.openxmlformats.org/officeDocument/2006/relationships/hyperlink" Target="https://www.advancedcellengineering.com/contac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261</Words>
  <Characters>1489</Characters>
  <Application>Microsoft Office Word</Application>
  <DocSecurity>0</DocSecurity>
  <Lines>12</Lines>
  <Paragraphs>3</Paragraphs>
  <ScaleCrop>false</ScaleCrop>
  <Company/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Brian Westphal</cp:lastModifiedBy>
  <cp:revision>11</cp:revision>
  <dcterms:created xsi:type="dcterms:W3CDTF">2022-08-24T01:46:00Z</dcterms:created>
  <dcterms:modified xsi:type="dcterms:W3CDTF">2022-09-08T16:42:00Z</dcterms:modified>
</cp:coreProperties>
</file>